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4A6186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D44A77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D44A77">
              <w:rPr>
                <w:sz w:val="24"/>
                <w:szCs w:val="24"/>
              </w:rPr>
            </w:r>
            <w:r w:rsidR="00D44A77">
              <w:rPr>
                <w:sz w:val="24"/>
                <w:szCs w:val="24"/>
              </w:rPr>
              <w:fldChar w:fldCharType="separate"/>
            </w:r>
            <w:r w:rsidR="009E3BE2">
              <w:rPr>
                <w:noProof/>
                <w:sz w:val="24"/>
                <w:szCs w:val="24"/>
              </w:rPr>
              <w:t>UNIVERSITE IBN KHALDOUN DE TIARET</w:t>
            </w:r>
            <w:r w:rsidR="00D44A77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150C5E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150C5E">
              <w:rPr>
                <w:sz w:val="24"/>
                <w:szCs w:val="24"/>
              </w:rPr>
              <w:t>Biologie</w:t>
            </w:r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502907" w:rsidP="00790F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Techniques de contrôle microbiologique </w:t>
            </w:r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2"/>
        <w:gridCol w:w="2853"/>
        <w:gridCol w:w="1426"/>
        <w:gridCol w:w="1524"/>
        <w:gridCol w:w="991"/>
        <w:gridCol w:w="980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6152D" w:rsidRDefault="00150C5E" w:rsidP="008A5F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BENGUIAR Rachida</w:t>
            </w:r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E86B5A" w:rsidRDefault="00150C5E" w:rsidP="00790F34">
            <w:r>
              <w:t>Benguiar.rachida@gmail.com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502907" w:rsidP="00790F34">
            <w:r>
              <w:t>Lundi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502907" w:rsidP="00790F34">
            <w:r>
              <w:t>11</w:t>
            </w:r>
            <w:r w:rsidR="00150C5E">
              <w:t>h00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274B89" w:rsidP="006D0532">
            <w:r>
              <w:t>/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770375" w:rsidP="00790F34"/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770375" w:rsidP="00790F34"/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274B89" w:rsidP="00950DB8">
            <w:r>
              <w:t>/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770375" w:rsidP="00790F34"/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B3428F" w:rsidRDefault="00B3428F" w:rsidP="00790F34"/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770375" w:rsidP="00790F34"/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502907" w:rsidP="00E04AFD">
            <w:r>
              <w:t>C3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770375" w:rsidP="00E86B5A"/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320"/>
        <w:gridCol w:w="1454"/>
        <w:gridCol w:w="1161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2345C5">
        <w:tc>
          <w:tcPr>
            <w:tcW w:w="1249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783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1094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2345C5">
        <w:tc>
          <w:tcPr>
            <w:tcW w:w="1249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783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2345C5">
        <w:tc>
          <w:tcPr>
            <w:tcW w:w="1249" w:type="pct"/>
          </w:tcPr>
          <w:p w:rsidR="00236309" w:rsidRDefault="00D44A77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" w:name="Texte16"/>
            <w:r w:rsidR="00236309">
              <w:instrText xml:space="preserve"> FORMTEXT </w:instrText>
            </w:r>
            <w:r>
              <w:fldChar w:fldCharType="end"/>
            </w:r>
            <w:bookmarkEnd w:id="1"/>
          </w:p>
        </w:tc>
        <w:tc>
          <w:tcPr>
            <w:tcW w:w="783" w:type="pct"/>
          </w:tcPr>
          <w:p w:rsidR="00236309" w:rsidRDefault="00236309" w:rsidP="006D0532">
            <w:pPr>
              <w:jc w:val="center"/>
            </w:pPr>
          </w:p>
        </w:tc>
        <w:tc>
          <w:tcPr>
            <w:tcW w:w="625" w:type="pct"/>
          </w:tcPr>
          <w:p w:rsidR="00236309" w:rsidRDefault="00236309" w:rsidP="006D0532"/>
        </w:tc>
        <w:tc>
          <w:tcPr>
            <w:tcW w:w="469" w:type="pct"/>
          </w:tcPr>
          <w:p w:rsidR="00236309" w:rsidRDefault="00236309" w:rsidP="00502907"/>
        </w:tc>
        <w:tc>
          <w:tcPr>
            <w:tcW w:w="469" w:type="pct"/>
          </w:tcPr>
          <w:p w:rsidR="00236309" w:rsidRDefault="00236309" w:rsidP="00E04AFD"/>
        </w:tc>
        <w:tc>
          <w:tcPr>
            <w:tcW w:w="469" w:type="pct"/>
          </w:tcPr>
          <w:p w:rsidR="00236309" w:rsidRDefault="00236309" w:rsidP="00E04AFD"/>
        </w:tc>
        <w:tc>
          <w:tcPr>
            <w:tcW w:w="470" w:type="pct"/>
          </w:tcPr>
          <w:p w:rsidR="00236309" w:rsidRDefault="00236309" w:rsidP="00E04AFD"/>
        </w:tc>
        <w:tc>
          <w:tcPr>
            <w:tcW w:w="466" w:type="pct"/>
          </w:tcPr>
          <w:p w:rsidR="00236309" w:rsidRDefault="00236309" w:rsidP="006D0532"/>
        </w:tc>
      </w:tr>
      <w:tr w:rsidR="00236309" w:rsidTr="002345C5">
        <w:tc>
          <w:tcPr>
            <w:tcW w:w="1249" w:type="pct"/>
          </w:tcPr>
          <w:p w:rsidR="00236309" w:rsidRDefault="00D44A77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83" w:type="pct"/>
          </w:tcPr>
          <w:p w:rsidR="00236309" w:rsidRDefault="00D44A77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625" w:type="pct"/>
          </w:tcPr>
          <w:p w:rsidR="00236309" w:rsidRDefault="00D44A77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44A77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44A77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44A77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44A77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44A77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2345C5">
        <w:tc>
          <w:tcPr>
            <w:tcW w:w="1249" w:type="pct"/>
          </w:tcPr>
          <w:p w:rsidR="00236309" w:rsidRDefault="00D44A77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3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83" w:type="pct"/>
          </w:tcPr>
          <w:p w:rsidR="00236309" w:rsidRDefault="00D44A77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625" w:type="pct"/>
          </w:tcPr>
          <w:p w:rsidR="00236309" w:rsidRDefault="00D44A77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44A77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44A77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44A77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44A77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44A77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2345C5">
        <w:tc>
          <w:tcPr>
            <w:tcW w:w="1249" w:type="pct"/>
          </w:tcPr>
          <w:p w:rsidR="00236309" w:rsidRDefault="00D44A77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4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83" w:type="pct"/>
          </w:tcPr>
          <w:p w:rsidR="00236309" w:rsidRDefault="00D44A77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625" w:type="pct"/>
          </w:tcPr>
          <w:p w:rsidR="00236309" w:rsidRDefault="00D44A77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44A77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44A77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44A77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44A77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44A77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2345C5">
        <w:tc>
          <w:tcPr>
            <w:tcW w:w="1249" w:type="pct"/>
          </w:tcPr>
          <w:p w:rsidR="00236309" w:rsidRDefault="00D44A77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5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83" w:type="pct"/>
          </w:tcPr>
          <w:p w:rsidR="00236309" w:rsidRDefault="00D44A77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625" w:type="pct"/>
          </w:tcPr>
          <w:p w:rsidR="00236309" w:rsidRDefault="00D44A77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44A77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44A77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44A77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44A77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44A77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2345C5">
        <w:tc>
          <w:tcPr>
            <w:tcW w:w="1249" w:type="pct"/>
          </w:tcPr>
          <w:p w:rsidR="00236309" w:rsidRDefault="00D44A77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3" w:type="pct"/>
          </w:tcPr>
          <w:p w:rsidR="00236309" w:rsidRDefault="00D44A77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625" w:type="pct"/>
          </w:tcPr>
          <w:p w:rsidR="00236309" w:rsidRDefault="00D44A77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D44A77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D44A77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D44A77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D44A77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D44A77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502907" w:rsidTr="00A55690">
        <w:tc>
          <w:tcPr>
            <w:tcW w:w="1295" w:type="pct"/>
          </w:tcPr>
          <w:p w:rsidR="00502907" w:rsidRDefault="00502907" w:rsidP="00FB0DD5">
            <w:r>
              <w:t>BENGUIAR Rachida</w:t>
            </w:r>
            <w:r w:rsidR="00D44A77"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 w:rsidR="00D44A77">
              <w:fldChar w:fldCharType="end"/>
            </w:r>
          </w:p>
        </w:tc>
        <w:tc>
          <w:tcPr>
            <w:tcW w:w="892" w:type="pct"/>
          </w:tcPr>
          <w:p w:rsidR="00502907" w:rsidRDefault="00502907" w:rsidP="00E04AFD">
            <w:r>
              <w:t>Labo1 pavA2</w:t>
            </w:r>
          </w:p>
        </w:tc>
        <w:tc>
          <w:tcPr>
            <w:tcW w:w="470" w:type="pct"/>
          </w:tcPr>
          <w:p w:rsidR="00502907" w:rsidRDefault="00502907" w:rsidP="00E04AFD">
            <w:r>
              <w:t>lundi</w:t>
            </w:r>
          </w:p>
        </w:tc>
        <w:tc>
          <w:tcPr>
            <w:tcW w:w="469" w:type="pct"/>
          </w:tcPr>
          <w:p w:rsidR="00502907" w:rsidRDefault="00502907" w:rsidP="009E136F">
            <w:r>
              <w:t>13h30</w:t>
            </w:r>
          </w:p>
        </w:tc>
        <w:tc>
          <w:tcPr>
            <w:tcW w:w="469" w:type="pct"/>
          </w:tcPr>
          <w:p w:rsidR="00502907" w:rsidRDefault="00D44A77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EF574D">
              <w:instrText xml:space="preserve"> FORMTEXT </w:instrText>
            </w:r>
            <w:r w:rsidRPr="00EF574D">
              <w:fldChar w:fldCharType="separate"/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502907" w:rsidRDefault="00D44A77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490137">
              <w:instrText xml:space="preserve"> FORMTEXT </w:instrText>
            </w:r>
            <w:r w:rsidRPr="00490137">
              <w:fldChar w:fldCharType="separate"/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502907" w:rsidRDefault="00D44A77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395ED1">
              <w:instrText xml:space="preserve"> FORMTEXT </w:instrText>
            </w:r>
            <w:r w:rsidRPr="00395ED1">
              <w:fldChar w:fldCharType="separate"/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502907" w:rsidRDefault="00D44A77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537147">
              <w:instrText xml:space="preserve"> FORMTEXT </w:instrText>
            </w:r>
            <w:r w:rsidRPr="00537147">
              <w:fldChar w:fldCharType="separate"/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502907" w:rsidTr="00A55690">
        <w:tc>
          <w:tcPr>
            <w:tcW w:w="1295" w:type="pct"/>
          </w:tcPr>
          <w:p w:rsidR="00502907" w:rsidRDefault="00D44A77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502907" w:rsidRPr="00006651">
              <w:instrText xml:space="preserve"> FORMTEXT </w:instrText>
            </w:r>
            <w:r w:rsidRPr="00006651">
              <w:fldChar w:fldCharType="separate"/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502907" w:rsidRDefault="00D44A77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02907" w:rsidRPr="0062759B">
              <w:instrText xml:space="preserve"> FORMTEXT </w:instrText>
            </w:r>
            <w:r w:rsidRPr="0062759B">
              <w:fldChar w:fldCharType="separate"/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502907" w:rsidRDefault="00D44A77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9203EB">
              <w:instrText xml:space="preserve"> FORMTEXT </w:instrText>
            </w:r>
            <w:r w:rsidRPr="009203EB">
              <w:fldChar w:fldCharType="separate"/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502907" w:rsidRDefault="00D44A77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>
              <w:instrText xml:space="preserve"> FORMTEXT </w:instrText>
            </w:r>
            <w:r>
              <w:fldChar w:fldCharType="separate"/>
            </w:r>
            <w:r w:rsidR="00502907">
              <w:rPr>
                <w:noProof/>
              </w:rPr>
              <w:t> </w:t>
            </w:r>
            <w:r w:rsidR="00502907">
              <w:rPr>
                <w:noProof/>
              </w:rPr>
              <w:t> </w:t>
            </w:r>
            <w:r w:rsidR="00502907">
              <w:rPr>
                <w:noProof/>
              </w:rPr>
              <w:t> </w:t>
            </w:r>
            <w:r w:rsidR="00502907">
              <w:rPr>
                <w:noProof/>
              </w:rPr>
              <w:t> </w:t>
            </w:r>
            <w:r w:rsidR="0050290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502907" w:rsidRDefault="00D44A77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EF574D">
              <w:instrText xml:space="preserve"> FORMTEXT </w:instrText>
            </w:r>
            <w:r w:rsidRPr="00EF574D">
              <w:fldChar w:fldCharType="separate"/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502907" w:rsidRDefault="00D44A77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490137">
              <w:instrText xml:space="preserve"> FORMTEXT </w:instrText>
            </w:r>
            <w:r w:rsidRPr="00490137">
              <w:fldChar w:fldCharType="separate"/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502907" w:rsidRDefault="00D44A77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395ED1">
              <w:instrText xml:space="preserve"> FORMTEXT </w:instrText>
            </w:r>
            <w:r w:rsidRPr="00395ED1">
              <w:fldChar w:fldCharType="separate"/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502907" w:rsidRDefault="00D44A77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537147">
              <w:instrText xml:space="preserve"> FORMTEXT </w:instrText>
            </w:r>
            <w:r w:rsidRPr="00537147">
              <w:fldChar w:fldCharType="separate"/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502907" w:rsidTr="00A55690">
        <w:tc>
          <w:tcPr>
            <w:tcW w:w="1295" w:type="pct"/>
          </w:tcPr>
          <w:p w:rsidR="00502907" w:rsidRDefault="00D44A77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502907" w:rsidRPr="00006651">
              <w:instrText xml:space="preserve"> FORMTEXT </w:instrText>
            </w:r>
            <w:r w:rsidRPr="00006651">
              <w:fldChar w:fldCharType="separate"/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502907" w:rsidRDefault="00D44A77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02907" w:rsidRPr="0062759B">
              <w:instrText xml:space="preserve"> FORMTEXT </w:instrText>
            </w:r>
            <w:r w:rsidRPr="0062759B">
              <w:fldChar w:fldCharType="separate"/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502907" w:rsidRDefault="00D44A77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9203EB">
              <w:instrText xml:space="preserve"> FORMTEXT </w:instrText>
            </w:r>
            <w:r w:rsidRPr="009203EB">
              <w:fldChar w:fldCharType="separate"/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502907" w:rsidRDefault="00D44A77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E5347F">
              <w:instrText xml:space="preserve"> FORMTEXT </w:instrText>
            </w:r>
            <w:r w:rsidRPr="00E5347F">
              <w:fldChar w:fldCharType="separate"/>
            </w:r>
            <w:r w:rsidR="00502907" w:rsidRPr="00E5347F">
              <w:rPr>
                <w:noProof/>
              </w:rPr>
              <w:t> </w:t>
            </w:r>
            <w:r w:rsidR="00502907" w:rsidRPr="00E5347F">
              <w:rPr>
                <w:noProof/>
              </w:rPr>
              <w:t> </w:t>
            </w:r>
            <w:r w:rsidR="00502907" w:rsidRPr="00E5347F">
              <w:rPr>
                <w:noProof/>
              </w:rPr>
              <w:t> </w:t>
            </w:r>
            <w:r w:rsidR="00502907" w:rsidRPr="00E5347F">
              <w:rPr>
                <w:noProof/>
              </w:rPr>
              <w:t> </w:t>
            </w:r>
            <w:r w:rsidR="00502907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502907" w:rsidRDefault="00D44A77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EF574D">
              <w:instrText xml:space="preserve"> FORMTEXT </w:instrText>
            </w:r>
            <w:r w:rsidRPr="00EF574D">
              <w:fldChar w:fldCharType="separate"/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502907" w:rsidRDefault="00D44A77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490137">
              <w:instrText xml:space="preserve"> FORMTEXT </w:instrText>
            </w:r>
            <w:r w:rsidRPr="00490137">
              <w:fldChar w:fldCharType="separate"/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502907" w:rsidRDefault="00D44A77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395ED1">
              <w:instrText xml:space="preserve"> FORMTEXT </w:instrText>
            </w:r>
            <w:r w:rsidRPr="00395ED1">
              <w:fldChar w:fldCharType="separate"/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502907" w:rsidRDefault="00D44A77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537147">
              <w:instrText xml:space="preserve"> FORMTEXT </w:instrText>
            </w:r>
            <w:r w:rsidRPr="00537147">
              <w:fldChar w:fldCharType="separate"/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502907" w:rsidTr="00A55690">
        <w:tc>
          <w:tcPr>
            <w:tcW w:w="1295" w:type="pct"/>
          </w:tcPr>
          <w:p w:rsidR="00502907" w:rsidRDefault="00D44A77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502907" w:rsidRPr="00006651">
              <w:instrText xml:space="preserve"> FORMTEXT </w:instrText>
            </w:r>
            <w:r w:rsidRPr="00006651">
              <w:fldChar w:fldCharType="separate"/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502907" w:rsidRDefault="00D44A77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02907" w:rsidRPr="0062759B">
              <w:instrText xml:space="preserve"> FORMTEXT </w:instrText>
            </w:r>
            <w:r w:rsidRPr="0062759B">
              <w:fldChar w:fldCharType="separate"/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502907" w:rsidRDefault="00D44A77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9203EB">
              <w:instrText xml:space="preserve"> FORMTEXT </w:instrText>
            </w:r>
            <w:r w:rsidRPr="009203EB">
              <w:fldChar w:fldCharType="separate"/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502907" w:rsidRDefault="00D44A77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E5347F">
              <w:instrText xml:space="preserve"> FORMTEXT </w:instrText>
            </w:r>
            <w:r w:rsidRPr="00E5347F">
              <w:fldChar w:fldCharType="separate"/>
            </w:r>
            <w:r w:rsidR="00502907" w:rsidRPr="00E5347F">
              <w:rPr>
                <w:noProof/>
              </w:rPr>
              <w:t> </w:t>
            </w:r>
            <w:r w:rsidR="00502907" w:rsidRPr="00E5347F">
              <w:rPr>
                <w:noProof/>
              </w:rPr>
              <w:t> </w:t>
            </w:r>
            <w:r w:rsidR="00502907" w:rsidRPr="00E5347F">
              <w:rPr>
                <w:noProof/>
              </w:rPr>
              <w:t> </w:t>
            </w:r>
            <w:r w:rsidR="00502907" w:rsidRPr="00E5347F">
              <w:rPr>
                <w:noProof/>
              </w:rPr>
              <w:t> </w:t>
            </w:r>
            <w:r w:rsidR="00502907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502907" w:rsidRDefault="00D44A77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EF574D">
              <w:instrText xml:space="preserve"> FORMTEXT </w:instrText>
            </w:r>
            <w:r w:rsidRPr="00EF574D">
              <w:fldChar w:fldCharType="separate"/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502907" w:rsidRDefault="00D44A77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490137">
              <w:instrText xml:space="preserve"> FORMTEXT </w:instrText>
            </w:r>
            <w:r w:rsidRPr="00490137">
              <w:fldChar w:fldCharType="separate"/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502907" w:rsidRDefault="00D44A77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395ED1">
              <w:instrText xml:space="preserve"> FORMTEXT </w:instrText>
            </w:r>
            <w:r w:rsidRPr="00395ED1">
              <w:fldChar w:fldCharType="separate"/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502907" w:rsidRDefault="00D44A77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537147">
              <w:instrText xml:space="preserve"> FORMTEXT </w:instrText>
            </w:r>
            <w:r w:rsidRPr="00537147">
              <w:fldChar w:fldCharType="separate"/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502907" w:rsidTr="00A55690">
        <w:tc>
          <w:tcPr>
            <w:tcW w:w="1295" w:type="pct"/>
          </w:tcPr>
          <w:p w:rsidR="00502907" w:rsidRDefault="00D44A77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502907" w:rsidRPr="00006651">
              <w:instrText xml:space="preserve"> FORMTEXT </w:instrText>
            </w:r>
            <w:r w:rsidRPr="00006651">
              <w:fldChar w:fldCharType="separate"/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502907" w:rsidRDefault="00D44A77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02907" w:rsidRPr="0062759B">
              <w:instrText xml:space="preserve"> FORMTEXT </w:instrText>
            </w:r>
            <w:r w:rsidRPr="0062759B">
              <w:fldChar w:fldCharType="separate"/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502907" w:rsidRDefault="00D44A77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9203EB">
              <w:instrText xml:space="preserve"> FORMTEXT </w:instrText>
            </w:r>
            <w:r w:rsidRPr="009203EB">
              <w:fldChar w:fldCharType="separate"/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502907" w:rsidRDefault="00D44A77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E5347F">
              <w:instrText xml:space="preserve"> FORMTEXT </w:instrText>
            </w:r>
            <w:r w:rsidRPr="00E5347F">
              <w:fldChar w:fldCharType="separate"/>
            </w:r>
            <w:r w:rsidR="00502907" w:rsidRPr="00E5347F">
              <w:rPr>
                <w:noProof/>
              </w:rPr>
              <w:t> </w:t>
            </w:r>
            <w:r w:rsidR="00502907" w:rsidRPr="00E5347F">
              <w:rPr>
                <w:noProof/>
              </w:rPr>
              <w:t> </w:t>
            </w:r>
            <w:r w:rsidR="00502907" w:rsidRPr="00E5347F">
              <w:rPr>
                <w:noProof/>
              </w:rPr>
              <w:t> </w:t>
            </w:r>
            <w:r w:rsidR="00502907" w:rsidRPr="00E5347F">
              <w:rPr>
                <w:noProof/>
              </w:rPr>
              <w:t> </w:t>
            </w:r>
            <w:r w:rsidR="00502907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502907" w:rsidRDefault="00D44A77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EF574D">
              <w:instrText xml:space="preserve"> FORMTEXT </w:instrText>
            </w:r>
            <w:r w:rsidRPr="00EF574D">
              <w:fldChar w:fldCharType="separate"/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502907" w:rsidRDefault="00D44A77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490137">
              <w:instrText xml:space="preserve"> FORMTEXT </w:instrText>
            </w:r>
            <w:r w:rsidRPr="00490137">
              <w:fldChar w:fldCharType="separate"/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502907" w:rsidRDefault="00D44A77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395ED1">
              <w:instrText xml:space="preserve"> FORMTEXT </w:instrText>
            </w:r>
            <w:r w:rsidRPr="00395ED1">
              <w:fldChar w:fldCharType="separate"/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502907" w:rsidRDefault="00D44A77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537147">
              <w:instrText xml:space="preserve"> FORMTEXT </w:instrText>
            </w:r>
            <w:r w:rsidRPr="00537147">
              <w:fldChar w:fldCharType="separate"/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="00502907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502907" w:rsidTr="00A55690">
        <w:tc>
          <w:tcPr>
            <w:tcW w:w="1295" w:type="pct"/>
          </w:tcPr>
          <w:p w:rsidR="00502907" w:rsidRDefault="00D44A77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502907" w:rsidRPr="00006651">
              <w:instrText xml:space="preserve"> FORMTEXT </w:instrText>
            </w:r>
            <w:r w:rsidRPr="00006651">
              <w:fldChar w:fldCharType="separate"/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="00502907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502907" w:rsidRDefault="00D44A77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02907" w:rsidRPr="0062759B">
              <w:instrText xml:space="preserve"> FORMTEXT </w:instrText>
            </w:r>
            <w:r w:rsidRPr="0062759B">
              <w:fldChar w:fldCharType="separate"/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="00502907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502907" w:rsidRDefault="00D44A77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9203EB">
              <w:instrText xml:space="preserve"> FORMTEXT </w:instrText>
            </w:r>
            <w:r w:rsidRPr="009203EB">
              <w:fldChar w:fldCharType="separate"/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="00502907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502907" w:rsidRDefault="00D44A77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E5347F">
              <w:instrText xml:space="preserve"> FORMTEXT </w:instrText>
            </w:r>
            <w:r w:rsidRPr="00E5347F">
              <w:fldChar w:fldCharType="separate"/>
            </w:r>
            <w:r w:rsidR="00502907" w:rsidRPr="00E5347F">
              <w:rPr>
                <w:noProof/>
              </w:rPr>
              <w:t> </w:t>
            </w:r>
            <w:r w:rsidR="00502907" w:rsidRPr="00E5347F">
              <w:rPr>
                <w:noProof/>
              </w:rPr>
              <w:t> </w:t>
            </w:r>
            <w:r w:rsidR="00502907" w:rsidRPr="00E5347F">
              <w:rPr>
                <w:noProof/>
              </w:rPr>
              <w:t> </w:t>
            </w:r>
            <w:r w:rsidR="00502907" w:rsidRPr="00E5347F">
              <w:rPr>
                <w:noProof/>
              </w:rPr>
              <w:t> </w:t>
            </w:r>
            <w:r w:rsidR="00502907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502907" w:rsidRDefault="00D44A77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EF574D">
              <w:instrText xml:space="preserve"> FORMTEXT </w:instrText>
            </w:r>
            <w:r w:rsidRPr="00EF574D">
              <w:fldChar w:fldCharType="separate"/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="00502907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502907" w:rsidRDefault="00D44A77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490137">
              <w:instrText xml:space="preserve"> FORMTEXT </w:instrText>
            </w:r>
            <w:r w:rsidRPr="00490137">
              <w:fldChar w:fldCharType="separate"/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="00502907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502907" w:rsidRDefault="00D44A77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395ED1">
              <w:instrText xml:space="preserve"> FORMTEXT </w:instrText>
            </w:r>
            <w:r w:rsidRPr="00395ED1">
              <w:fldChar w:fldCharType="separate"/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="00502907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502907" w:rsidRDefault="00D44A77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02907" w:rsidRPr="00537147">
              <w:instrText xml:space="preserve"> FORMTEXT </w:instrText>
            </w:r>
            <w:r w:rsidRPr="00537147">
              <w:fldChar w:fldCharType="separate"/>
            </w:r>
            <w:r w:rsidR="00502907">
              <w:t> </w:t>
            </w:r>
            <w:r w:rsidR="00502907">
              <w:t> </w:t>
            </w:r>
            <w:r w:rsidR="00502907">
              <w:t> </w:t>
            </w:r>
            <w:r w:rsidR="00502907">
              <w:t> </w:t>
            </w:r>
            <w:r w:rsidR="00502907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30"/>
        <w:gridCol w:w="6470"/>
      </w:tblGrid>
      <w:tr w:rsidR="00950DB8" w:rsidTr="00DC353C">
        <w:trPr>
          <w:trHeight w:val="239"/>
        </w:trPr>
        <w:tc>
          <w:tcPr>
            <w:tcW w:w="900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 DU COURS</w:t>
            </w:r>
          </w:p>
        </w:tc>
      </w:tr>
      <w:tr w:rsidR="00950DB8" w:rsidTr="00DC353C">
        <w:trPr>
          <w:trHeight w:val="792"/>
        </w:trPr>
        <w:tc>
          <w:tcPr>
            <w:tcW w:w="2530" w:type="dxa"/>
            <w:shd w:val="clear" w:color="auto" w:fill="F2F2F2" w:themeFill="background1" w:themeFillShade="F2"/>
          </w:tcPr>
          <w:p w:rsidR="00950DB8" w:rsidRDefault="00950DB8" w:rsidP="00950DB8">
            <w:r>
              <w:lastRenderedPageBreak/>
              <w:t>Objectif</w:t>
            </w:r>
          </w:p>
        </w:tc>
        <w:tc>
          <w:tcPr>
            <w:tcW w:w="6470" w:type="dxa"/>
          </w:tcPr>
          <w:p w:rsidR="0042399D" w:rsidRDefault="00936ECC" w:rsidP="001C6837">
            <w:pPr>
              <w:jc w:val="both"/>
            </w:pPr>
            <w:r>
              <w:rPr>
                <w:rStyle w:val="markedcontent"/>
                <w:rFonts w:ascii="Arial" w:hAnsi="Arial" w:cs="Arial"/>
              </w:rPr>
              <w:t>Connaitre</w:t>
            </w:r>
            <w:r w:rsidR="001C6837">
              <w:rPr>
                <w:rFonts w:ascii="Arial" w:hAnsi="Arial" w:cs="Arial"/>
              </w:rPr>
              <w:t xml:space="preserve"> les techniques de contrôle de qualité des </w:t>
            </w:r>
            <w:r w:rsidR="00D656F1">
              <w:rPr>
                <w:rFonts w:ascii="Arial" w:hAnsi="Arial" w:cs="Arial"/>
              </w:rPr>
              <w:t>aliments.</w:t>
            </w:r>
          </w:p>
        </w:tc>
      </w:tr>
      <w:tr w:rsidR="0042399D" w:rsidTr="00DC353C">
        <w:trPr>
          <w:trHeight w:val="379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470" w:type="dxa"/>
          </w:tcPr>
          <w:p w:rsidR="0042399D" w:rsidRDefault="001C6837" w:rsidP="00936ECC">
            <w:pPr>
              <w:spacing w:line="276" w:lineRule="auto"/>
              <w:ind w:right="282"/>
              <w:outlineLvl w:val="0"/>
            </w:pPr>
            <w:r>
              <w:rPr>
                <w:rFonts w:ascii="Arial" w:hAnsi="Arial" w:cs="Arial"/>
                <w:bCs/>
                <w:iCs/>
                <w:sz w:val="26"/>
                <w:szCs w:val="26"/>
                <w:lang w:eastAsia="fr-FR"/>
              </w:rPr>
              <w:t xml:space="preserve">Méthodologie </w:t>
            </w:r>
          </w:p>
        </w:tc>
      </w:tr>
      <w:tr w:rsidR="0042399D" w:rsidTr="00DC353C">
        <w:trPr>
          <w:trHeight w:val="1629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470" w:type="dxa"/>
            <w:vAlign w:val="center"/>
          </w:tcPr>
          <w:p w:rsidR="00936ECC" w:rsidRDefault="00936ECC" w:rsidP="001C6837">
            <w:pPr>
              <w:shd w:val="clear" w:color="auto" w:fill="FFFFFF"/>
              <w:spacing w:before="100" w:beforeAutospacing="1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</w:t>
            </w:r>
            <w:r w:rsidR="00D656F1">
              <w:rPr>
                <w:rStyle w:val="markedcontent"/>
                <w:rFonts w:ascii="Arial" w:hAnsi="Arial" w:cs="Arial"/>
              </w:rPr>
              <w:t>. O</w:t>
            </w:r>
            <w:r w:rsidR="001C6837">
              <w:rPr>
                <w:rStyle w:val="markedcontent"/>
                <w:rFonts w:ascii="Arial" w:hAnsi="Arial" w:cs="Arial"/>
              </w:rPr>
              <w:t xml:space="preserve">bjectifs et la politique de contrôle microbiologique </w:t>
            </w:r>
          </w:p>
          <w:p w:rsidR="00936ECC" w:rsidRPr="00936ECC" w:rsidRDefault="00936ECC" w:rsidP="00D656F1">
            <w:pPr>
              <w:shd w:val="clear" w:color="auto" w:fill="FFFFFF"/>
              <w:spacing w:before="100" w:beforeAutospacing="1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2. </w:t>
            </w:r>
            <w:r w:rsidR="001C6837">
              <w:rPr>
                <w:rStyle w:val="markedcontent"/>
                <w:rFonts w:ascii="Arial" w:hAnsi="Arial" w:cs="Arial"/>
              </w:rPr>
              <w:t>Analyses microbiologique</w:t>
            </w:r>
            <w:r w:rsidR="00D656F1">
              <w:rPr>
                <w:rStyle w:val="markedcontent"/>
                <w:rFonts w:ascii="Arial" w:hAnsi="Arial" w:cs="Arial"/>
              </w:rPr>
              <w:t>s</w:t>
            </w:r>
            <w:r w:rsidR="001C6837">
              <w:rPr>
                <w:rStyle w:val="markedcontent"/>
                <w:rFonts w:ascii="Arial" w:hAnsi="Arial" w:cs="Arial"/>
              </w:rPr>
              <w:t xml:space="preserve"> : échantillonnage, mode de </w:t>
            </w:r>
            <w:r w:rsidR="00D656F1">
              <w:rPr>
                <w:rStyle w:val="markedcontent"/>
                <w:rFonts w:ascii="Arial" w:hAnsi="Arial" w:cs="Arial"/>
              </w:rPr>
              <w:t>prélèvement,</w:t>
            </w:r>
            <w:r w:rsidR="001C6837">
              <w:rPr>
                <w:rStyle w:val="markedcontent"/>
                <w:rFonts w:ascii="Arial" w:hAnsi="Arial" w:cs="Arial"/>
              </w:rPr>
              <w:t xml:space="preserve"> traitement des échantillons</w:t>
            </w:r>
            <w:r w:rsidR="00D656F1">
              <w:rPr>
                <w:rStyle w:val="markedcontent"/>
                <w:rFonts w:ascii="Arial" w:hAnsi="Arial" w:cs="Arial"/>
              </w:rPr>
              <w:t xml:space="preserve"> et interprétation des résultats</w:t>
            </w:r>
            <w:r w:rsidR="001C6837">
              <w:rPr>
                <w:rStyle w:val="markedcontent"/>
                <w:rFonts w:ascii="Arial" w:hAnsi="Arial" w:cs="Arial"/>
              </w:rPr>
              <w:t xml:space="preserve"> 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3.</w:t>
            </w:r>
            <w:r w:rsidR="00D656F1">
              <w:rPr>
                <w:rStyle w:val="markedcontent"/>
                <w:rFonts w:ascii="Arial" w:hAnsi="Arial" w:cs="Arial"/>
              </w:rPr>
              <w:t>Techniques de dénombrement des microorganismes</w:t>
            </w:r>
          </w:p>
        </w:tc>
      </w:tr>
      <w:tr w:rsidR="0042399D" w:rsidTr="00DC353C">
        <w:trPr>
          <w:trHeight w:val="253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470" w:type="dxa"/>
          </w:tcPr>
          <w:p w:rsidR="0042399D" w:rsidRDefault="00D656F1" w:rsidP="00790F34">
            <w:r>
              <w:t>5</w:t>
            </w:r>
          </w:p>
        </w:tc>
      </w:tr>
      <w:tr w:rsidR="0042399D" w:rsidTr="00DC353C">
        <w:trPr>
          <w:trHeight w:val="239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470" w:type="dxa"/>
          </w:tcPr>
          <w:p w:rsidR="0042399D" w:rsidRDefault="00BF417B" w:rsidP="001A1A01">
            <w:r>
              <w:t>3</w:t>
            </w:r>
          </w:p>
        </w:tc>
      </w:tr>
      <w:tr w:rsidR="0042399D" w:rsidTr="00DC353C">
        <w:trPr>
          <w:trHeight w:val="253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470" w:type="dxa"/>
          </w:tcPr>
          <w:p w:rsidR="0042399D" w:rsidRDefault="00D656F1" w:rsidP="001A1A01">
            <w:r>
              <w:t>10</w:t>
            </w:r>
            <w:r w:rsidR="00BF417B">
              <w:t xml:space="preserve"> %</w:t>
            </w:r>
          </w:p>
        </w:tc>
      </w:tr>
      <w:tr w:rsidR="0042399D" w:rsidTr="00DC353C">
        <w:trPr>
          <w:trHeight w:val="239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470" w:type="dxa"/>
          </w:tcPr>
          <w:p w:rsidR="0042399D" w:rsidRDefault="00D656F1" w:rsidP="0042399D">
            <w:pPr>
              <w:rPr>
                <w:noProof/>
              </w:rPr>
            </w:pPr>
            <w:r>
              <w:rPr>
                <w:noProof/>
              </w:rPr>
              <w:t>10</w:t>
            </w:r>
            <w:r w:rsidR="00BF417B">
              <w:rPr>
                <w:noProof/>
              </w:rPr>
              <w:t>%</w:t>
            </w:r>
          </w:p>
        </w:tc>
      </w:tr>
      <w:tr w:rsidR="0042399D" w:rsidTr="00DC353C">
        <w:trPr>
          <w:trHeight w:val="539"/>
        </w:trPr>
        <w:tc>
          <w:tcPr>
            <w:tcW w:w="2530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470" w:type="dxa"/>
          </w:tcPr>
          <w:p w:rsidR="0042399D" w:rsidRDefault="00AB2177" w:rsidP="008E43A8">
            <w:pPr>
              <w:jc w:val="both"/>
            </w:pPr>
            <w:r>
              <w:rPr>
                <w:color w:val="000000"/>
              </w:rPr>
              <w:t xml:space="preserve">TD= </w:t>
            </w:r>
            <w:r w:rsidR="00D656F1">
              <w:rPr>
                <w:color w:val="FF0000"/>
              </w:rPr>
              <w:t>10</w:t>
            </w:r>
            <w:r>
              <w:rPr>
                <w:color w:val="FF0000"/>
              </w:rPr>
              <w:t>%</w:t>
            </w:r>
            <w:r>
              <w:rPr>
                <w:color w:val="000000"/>
              </w:rPr>
              <w:t xml:space="preserve"> [Assiduité+Participation] </w:t>
            </w:r>
            <w:r>
              <w:rPr>
                <w:b/>
                <w:bCs/>
                <w:color w:val="7030A0"/>
              </w:rPr>
              <w:t>+</w:t>
            </w:r>
            <w:r>
              <w:rPr>
                <w:color w:val="000000"/>
              </w:rPr>
              <w:t xml:space="preserve"> </w:t>
            </w:r>
            <w:r w:rsidR="00D656F1">
              <w:rPr>
                <w:color w:val="FF0000"/>
              </w:rPr>
              <w:t>9</w:t>
            </w:r>
            <w:r>
              <w:rPr>
                <w:color w:val="FF0000"/>
              </w:rPr>
              <w:t xml:space="preserve">0% </w:t>
            </w:r>
            <w:r w:rsidR="00D656F1">
              <w:rPr>
                <w:color w:val="000000"/>
              </w:rPr>
              <w:t>[</w:t>
            </w:r>
            <w:proofErr w:type="spellStart"/>
            <w:r w:rsidR="00D656F1">
              <w:rPr>
                <w:color w:val="000000"/>
              </w:rPr>
              <w:t>moy</w:t>
            </w:r>
            <w:proofErr w:type="spellEnd"/>
            <w:r w:rsidR="00D656F1">
              <w:rPr>
                <w:color w:val="000000"/>
              </w:rPr>
              <w:t xml:space="preserve"> de comptes rendus</w:t>
            </w:r>
            <w:r>
              <w:rPr>
                <w:color w:val="000000"/>
              </w:rPr>
              <w:t>]</w:t>
            </w:r>
          </w:p>
        </w:tc>
      </w:tr>
      <w:tr w:rsidR="00E04AFD" w:rsidTr="00DC353C">
        <w:trPr>
          <w:trHeight w:val="1844"/>
        </w:trPr>
        <w:tc>
          <w:tcPr>
            <w:tcW w:w="2530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470" w:type="dxa"/>
          </w:tcPr>
          <w:p w:rsidR="00036019" w:rsidRPr="00D656F1" w:rsidRDefault="00036019" w:rsidP="00D656F1">
            <w:pPr>
              <w:shd w:val="clear" w:color="auto" w:fill="FFFFFF"/>
              <w:spacing w:before="100" w:beforeAutospacing="1"/>
              <w:jc w:val="both"/>
              <w:rPr>
                <w:rFonts w:asciiTheme="minorBidi" w:hAnsiTheme="minorBidi"/>
                <w:noProof/>
              </w:rPr>
            </w:pPr>
            <w:r w:rsidRPr="00D656F1">
              <w:rPr>
                <w:rFonts w:asciiTheme="minorBidi" w:hAnsiTheme="minorBidi"/>
                <w:noProof/>
              </w:rPr>
              <w:t>Connaitre</w:t>
            </w:r>
            <w:r w:rsidR="00D656F1">
              <w:rPr>
                <w:rFonts w:asciiTheme="minorBidi" w:hAnsiTheme="minorBidi"/>
                <w:noProof/>
              </w:rPr>
              <w:t xml:space="preserve"> les méthodes de dé</w:t>
            </w:r>
            <w:r w:rsidR="00D656F1" w:rsidRPr="00D656F1">
              <w:rPr>
                <w:rFonts w:asciiTheme="minorBidi" w:hAnsiTheme="minorBidi"/>
                <w:noProof/>
              </w:rPr>
              <w:t>nombrement des microorganismes</w:t>
            </w:r>
            <w:r w:rsidRPr="00D656F1">
              <w:rPr>
                <w:rFonts w:asciiTheme="minorBidi" w:hAnsiTheme="minorBidi"/>
                <w:noProof/>
              </w:rPr>
              <w:t xml:space="preserve"> </w:t>
            </w:r>
            <w:r w:rsidR="00D656F1" w:rsidRPr="00D656F1">
              <w:rPr>
                <w:rFonts w:asciiTheme="minorBidi" w:hAnsiTheme="minorBidi"/>
              </w:rPr>
              <w:t>ainsi que les techniques de contrôle de qualité des aliments</w:t>
            </w:r>
            <w:r w:rsidR="00D656F1">
              <w:rPr>
                <w:rFonts w:asciiTheme="minorBidi" w:hAnsiTheme="minorBidi"/>
              </w:rPr>
              <w:t>.</w:t>
            </w:r>
            <w:r w:rsidR="00D656F1" w:rsidRPr="00D656F1">
              <w:rPr>
                <w:rFonts w:asciiTheme="minorBidi" w:hAnsiTheme="minorBidi"/>
              </w:rPr>
              <w:t xml:space="preserve"> </w:t>
            </w:r>
          </w:p>
        </w:tc>
      </w:tr>
    </w:tbl>
    <w:p w:rsidR="00950DB8" w:rsidRDefault="00950DB8" w:rsidP="00DB1B06"/>
    <w:tbl>
      <w:tblPr>
        <w:tblStyle w:val="Grilledutableau"/>
        <w:tblW w:w="0" w:type="auto"/>
        <w:tblLayout w:type="fixed"/>
        <w:tblLook w:val="04A0"/>
      </w:tblPr>
      <w:tblGrid>
        <w:gridCol w:w="1129"/>
        <w:gridCol w:w="851"/>
        <w:gridCol w:w="832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F9712C">
        <w:tc>
          <w:tcPr>
            <w:tcW w:w="1129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851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32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F9712C">
        <w:trPr>
          <w:trHeight w:val="702"/>
        </w:trPr>
        <w:tc>
          <w:tcPr>
            <w:tcW w:w="1129" w:type="dxa"/>
            <w:vAlign w:val="center"/>
          </w:tcPr>
          <w:p w:rsidR="006B258A" w:rsidRDefault="00D656F1" w:rsidP="00F9712C">
            <w:pPr>
              <w:jc w:val="center"/>
            </w:pPr>
            <w:r>
              <w:t xml:space="preserve">Lundi </w:t>
            </w:r>
          </w:p>
        </w:tc>
        <w:tc>
          <w:tcPr>
            <w:tcW w:w="851" w:type="dxa"/>
            <w:vAlign w:val="center"/>
          </w:tcPr>
          <w:p w:rsidR="006B258A" w:rsidRDefault="00F9712C" w:rsidP="00F9712C">
            <w:pPr>
              <w:jc w:val="center"/>
            </w:pPr>
            <w:r>
              <w:t>T</w:t>
            </w:r>
            <w:r w:rsidR="00D656F1">
              <w:t>P</w:t>
            </w:r>
          </w:p>
        </w:tc>
        <w:tc>
          <w:tcPr>
            <w:tcW w:w="832" w:type="dxa"/>
            <w:vAlign w:val="center"/>
          </w:tcPr>
          <w:p w:rsidR="006B258A" w:rsidRDefault="00851635" w:rsidP="00F9712C">
            <w:pPr>
              <w:jc w:val="center"/>
            </w:pPr>
            <w:r>
              <w:t>1h30</w:t>
            </w:r>
          </w:p>
        </w:tc>
        <w:tc>
          <w:tcPr>
            <w:tcW w:w="1120" w:type="dxa"/>
            <w:vAlign w:val="center"/>
          </w:tcPr>
          <w:p w:rsidR="00595FC4" w:rsidRDefault="00851635" w:rsidP="00F9712C">
            <w:pPr>
              <w:jc w:val="center"/>
            </w:pPr>
            <w:r>
              <w:t>E</w:t>
            </w:r>
            <w:r w:rsidR="00BD7896">
              <w:t>C</w:t>
            </w:r>
          </w:p>
        </w:tc>
        <w:tc>
          <w:tcPr>
            <w:tcW w:w="883" w:type="dxa"/>
            <w:vAlign w:val="center"/>
          </w:tcPr>
          <w:p w:rsidR="006B258A" w:rsidRDefault="00851635" w:rsidP="00F9712C">
            <w:pPr>
              <w:jc w:val="center"/>
            </w:pPr>
            <w:r>
              <w:t>Oui</w:t>
            </w:r>
          </w:p>
        </w:tc>
        <w:tc>
          <w:tcPr>
            <w:tcW w:w="1559" w:type="dxa"/>
            <w:vAlign w:val="center"/>
          </w:tcPr>
          <w:p w:rsidR="006B258A" w:rsidRDefault="00851635" w:rsidP="00F9712C">
            <w:pPr>
              <w:jc w:val="center"/>
            </w:pPr>
            <w:r>
              <w:t>/20</w:t>
            </w:r>
          </w:p>
        </w:tc>
        <w:tc>
          <w:tcPr>
            <w:tcW w:w="1528" w:type="dxa"/>
            <w:vAlign w:val="center"/>
          </w:tcPr>
          <w:p w:rsidR="006B258A" w:rsidRDefault="00BD7896" w:rsidP="00BD7896">
            <w:r>
              <w:t>/</w:t>
            </w:r>
          </w:p>
        </w:tc>
        <w:tc>
          <w:tcPr>
            <w:tcW w:w="1158" w:type="dxa"/>
            <w:vAlign w:val="center"/>
          </w:tcPr>
          <w:p w:rsidR="006B258A" w:rsidRDefault="00BD7896" w:rsidP="00F9712C">
            <w:pPr>
              <w:jc w:val="center"/>
            </w:pPr>
            <w:r>
              <w:t>/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F9712C">
        <w:tc>
          <w:tcPr>
            <w:tcW w:w="1129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851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32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3E742D">
        <w:trPr>
          <w:trHeight w:val="600"/>
        </w:trPr>
        <w:tc>
          <w:tcPr>
            <w:tcW w:w="1129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  <w:tc>
          <w:tcPr>
            <w:tcW w:w="851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  <w:tc>
          <w:tcPr>
            <w:tcW w:w="832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  <w:tc>
          <w:tcPr>
            <w:tcW w:w="1120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  <w:tc>
          <w:tcPr>
            <w:tcW w:w="883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  <w:tc>
          <w:tcPr>
            <w:tcW w:w="1559" w:type="dxa"/>
            <w:vAlign w:val="center"/>
          </w:tcPr>
          <w:p w:rsidR="00595FC4" w:rsidRDefault="00BD7896" w:rsidP="00D07245">
            <w:pPr>
              <w:jc w:val="center"/>
            </w:pPr>
            <w:r>
              <w:t>/</w:t>
            </w:r>
          </w:p>
        </w:tc>
        <w:tc>
          <w:tcPr>
            <w:tcW w:w="1528" w:type="dxa"/>
            <w:vAlign w:val="center"/>
          </w:tcPr>
          <w:p w:rsidR="00595FC4" w:rsidRDefault="00BD7896" w:rsidP="00BD7896">
            <w:pPr>
              <w:jc w:val="center"/>
            </w:pPr>
            <w:r>
              <w:t>/</w:t>
            </w:r>
          </w:p>
        </w:tc>
        <w:tc>
          <w:tcPr>
            <w:tcW w:w="1158" w:type="dxa"/>
            <w:vAlign w:val="center"/>
          </w:tcPr>
          <w:p w:rsidR="00595FC4" w:rsidRDefault="00BD7896" w:rsidP="00F9712C">
            <w:pPr>
              <w:jc w:val="center"/>
            </w:pPr>
            <w:r>
              <w:t>/</w:t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96152D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  <w:vAlign w:val="center"/>
          </w:tcPr>
          <w:p w:rsidR="0042399D" w:rsidRDefault="00D44A77" w:rsidP="0096152D">
            <w:r w:rsidRPr="00D57AC2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A4A89" w:rsidRPr="00D57AC2">
              <w:instrText xml:space="preserve"> FORMTEXT </w:instrText>
            </w:r>
            <w:r w:rsidRPr="00D57AC2">
              <w:fldChar w:fldCharType="separate"/>
            </w:r>
            <w:r w:rsidR="005A4A89" w:rsidRPr="00D57AC2">
              <w:rPr>
                <w:noProof/>
              </w:rPr>
              <w:t>https://moodle.univ-tiaret.dz/</w:t>
            </w:r>
            <w:r w:rsidRPr="00D57AC2">
              <w:fldChar w:fldCharType="end"/>
            </w:r>
          </w:p>
        </w:tc>
      </w:tr>
      <w:tr w:rsidR="0042399D" w:rsidRPr="00F9712C" w:rsidTr="00D07245">
        <w:trPr>
          <w:trHeight w:val="560"/>
        </w:trPr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  <w:vAlign w:val="center"/>
          </w:tcPr>
          <w:p w:rsidR="0042399D" w:rsidRPr="00F9712C" w:rsidRDefault="00036019" w:rsidP="00BD7896">
            <w:pPr>
              <w:shd w:val="clear" w:color="auto" w:fill="FFFFFF"/>
              <w:spacing w:before="100" w:before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web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606FA1" w:rsidRDefault="005A4A89" w:rsidP="00F9712C">
            <w:r>
              <w:t>/</w:t>
            </w:r>
          </w:p>
        </w:tc>
      </w:tr>
      <w:tr w:rsidR="0042399D" w:rsidTr="00274B89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  <w:vAlign w:val="center"/>
          </w:tcPr>
          <w:p w:rsidR="00606FA1" w:rsidRDefault="00274B89" w:rsidP="00274B89">
            <w:r>
              <w:t>/</w:t>
            </w:r>
          </w:p>
        </w:tc>
      </w:tr>
      <w:tr w:rsidR="0042399D" w:rsidTr="00274B89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  <w:vAlign w:val="center"/>
          </w:tcPr>
          <w:p w:rsidR="00606FA1" w:rsidRDefault="00274B89" w:rsidP="00274B89">
            <w:r>
              <w:t>/</w:t>
            </w:r>
          </w:p>
        </w:tc>
      </w:tr>
      <w:tr w:rsidR="0042399D" w:rsidTr="00274B89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lastRenderedPageBreak/>
              <w:t>Matériels de sorties sur le terrain</w:t>
            </w:r>
          </w:p>
        </w:tc>
        <w:tc>
          <w:tcPr>
            <w:tcW w:w="6938" w:type="dxa"/>
            <w:vAlign w:val="center"/>
          </w:tcPr>
          <w:p w:rsidR="00606FA1" w:rsidRDefault="00274B89" w:rsidP="00274B89">
            <w:r>
              <w:t>/</w:t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631483">
        <w:trPr>
          <w:trHeight w:val="876"/>
        </w:trPr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  <w:vAlign w:val="center"/>
          </w:tcPr>
          <w:p w:rsidR="00673AFF" w:rsidRDefault="005A4A89" w:rsidP="00036019">
            <w:pPr>
              <w:jc w:val="both"/>
            </w:pPr>
            <w:r>
              <w:rPr>
                <w:rFonts w:cs="Calibri"/>
              </w:rPr>
              <w:t>Les étudiants sont encouragés à participer activement aux cours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5A4A89" w:rsidRDefault="00BB079F" w:rsidP="00150C5E">
            <w:pPr>
              <w:rPr>
                <w:rFonts w:cs="Calibri"/>
              </w:rPr>
            </w:pPr>
            <w:r>
              <w:rPr>
                <w:rFonts w:cs="Calibri"/>
              </w:rPr>
              <w:t>- Assiduité</w:t>
            </w:r>
            <w:r w:rsidR="005A4A89">
              <w:rPr>
                <w:rFonts w:cs="Calibri"/>
              </w:rPr>
              <w:t xml:space="preserve"> réguli</w:t>
            </w:r>
            <w:r>
              <w:rPr>
                <w:rFonts w:cs="Calibri"/>
              </w:rPr>
              <w:t xml:space="preserve">ère des </w:t>
            </w:r>
            <w:r w:rsidR="00150C5E">
              <w:rPr>
                <w:rFonts w:cs="Calibri"/>
              </w:rPr>
              <w:t xml:space="preserve">étudiants et </w:t>
            </w:r>
            <w:r w:rsidR="00150C5E">
              <w:rPr>
                <w:noProof/>
              </w:rPr>
              <w:t>compréhension du module</w:t>
            </w:r>
          </w:p>
          <w:p w:rsidR="00673AFF" w:rsidRDefault="00673AFF" w:rsidP="00BB079F"/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9E6BA3">
        <w:trPr>
          <w:trHeight w:val="854"/>
        </w:trPr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5F6BBF" w:rsidRDefault="00D656F1" w:rsidP="00150C5E">
            <w:proofErr w:type="spellStart"/>
            <w:r>
              <w:rPr>
                <w:rFonts w:ascii="Arial" w:hAnsi="Arial" w:cs="Arial"/>
              </w:rPr>
              <w:t>Feinberg</w:t>
            </w:r>
            <w:proofErr w:type="spellEnd"/>
            <w:r>
              <w:rPr>
                <w:rFonts w:ascii="Arial" w:hAnsi="Arial" w:cs="Arial"/>
              </w:rPr>
              <w:t xml:space="preserve"> et al (2006). Analyse des risques alimentaires. Tec et doc 399p</w:t>
            </w:r>
            <w:r>
              <w:br/>
            </w:r>
            <w:proofErr w:type="spellStart"/>
            <w:r>
              <w:rPr>
                <w:rFonts w:ascii="Arial" w:hAnsi="Arial" w:cs="Arial"/>
              </w:rPr>
              <w:t>GuiraudJ</w:t>
            </w:r>
            <w:proofErr w:type="spellEnd"/>
            <w:r>
              <w:rPr>
                <w:rFonts w:ascii="Arial" w:hAnsi="Arial" w:cs="Arial"/>
              </w:rPr>
              <w:t>., 2003</w:t>
            </w:r>
            <w:proofErr w:type="gramStart"/>
            <w:r>
              <w:rPr>
                <w:rFonts w:ascii="Arial" w:hAnsi="Arial" w:cs="Arial"/>
              </w:rPr>
              <w:t>.«</w:t>
            </w:r>
            <w:proofErr w:type="gramEnd"/>
            <w:r>
              <w:rPr>
                <w:rFonts w:ascii="Arial" w:hAnsi="Arial" w:cs="Arial"/>
              </w:rPr>
              <w:t xml:space="preserve"> Méthodes d'analyse en microbiologie alimentaire ». In : Microbiologie</w:t>
            </w:r>
            <w:r>
              <w:br/>
            </w:r>
            <w:r>
              <w:rPr>
                <w:rFonts w:ascii="Arial" w:hAnsi="Arial" w:cs="Arial"/>
              </w:rPr>
              <w:t>alimentaire. Paris</w:t>
            </w:r>
            <w:r>
              <w:br/>
            </w:r>
            <w:proofErr w:type="spellStart"/>
            <w:r>
              <w:rPr>
                <w:rFonts w:ascii="Arial" w:hAnsi="Arial" w:cs="Arial"/>
              </w:rPr>
              <w:t>Larpent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Larpent</w:t>
            </w:r>
            <w:proofErr w:type="spellEnd"/>
            <w:r>
              <w:rPr>
                <w:rFonts w:ascii="Arial" w:hAnsi="Arial" w:cs="Arial"/>
              </w:rPr>
              <w:t>, 1975. « Mémento techniques de microbiologie», édit Tec et Doc, 269 p.</w:t>
            </w:r>
          </w:p>
        </w:tc>
      </w:tr>
      <w:tr w:rsidR="004A3421" w:rsidRPr="00E57C94" w:rsidTr="00A944E5">
        <w:trPr>
          <w:trHeight w:val="687"/>
        </w:trPr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A944E5" w:rsidRPr="00E57C94" w:rsidRDefault="00A944E5" w:rsidP="00764E65">
            <w:pPr>
              <w:jc w:val="both"/>
            </w:pPr>
          </w:p>
        </w:tc>
      </w:tr>
      <w:tr w:rsidR="004A3421" w:rsidTr="00764E65">
        <w:trPr>
          <w:trHeight w:val="598"/>
        </w:trPr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</w:tc>
        <w:tc>
          <w:tcPr>
            <w:tcW w:w="6371" w:type="dxa"/>
          </w:tcPr>
          <w:p w:rsidR="0096152D" w:rsidRDefault="0096152D" w:rsidP="00764E65">
            <w:pPr>
              <w:jc w:val="both"/>
            </w:pPr>
          </w:p>
        </w:tc>
      </w:tr>
      <w:tr w:rsidR="004A3421" w:rsidTr="00E57C94">
        <w:trPr>
          <w:trHeight w:val="361"/>
        </w:trPr>
        <w:tc>
          <w:tcPr>
            <w:tcW w:w="2689" w:type="dxa"/>
          </w:tcPr>
          <w:p w:rsidR="004A3421" w:rsidRDefault="00E57C94" w:rsidP="00E57C94">
            <w:r>
              <w:t>Sites Web</w:t>
            </w:r>
          </w:p>
        </w:tc>
        <w:tc>
          <w:tcPr>
            <w:tcW w:w="6371" w:type="dxa"/>
          </w:tcPr>
          <w:p w:rsidR="005F6BBF" w:rsidRDefault="005F6BBF" w:rsidP="00A944E5"/>
        </w:tc>
      </w:tr>
    </w:tbl>
    <w:p w:rsidR="002D07C3" w:rsidRDefault="002D07C3" w:rsidP="00D144DB"/>
    <w:p w:rsidR="009B73C9" w:rsidRDefault="00D44A77" w:rsidP="00BE6AF2">
      <w:r w:rsidRPr="00D44A77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" fillcolor="white [3201]" strokeweight=".5pt">
            <v:path arrowok="t"/>
            <v:textbox>
              <w:txbxContent>
                <w:p w:rsidR="002345C5" w:rsidRPr="00BE6AF2" w:rsidRDefault="002345C5" w:rsidP="00041500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  <w:r w:rsidR="00041500">
                    <w:object w:dxaOrig="1785" w:dyaOrig="2115">
                      <v:rect id="rectole0000000000" o:spid="_x0000_i1025" style="width:81pt;height:91.5pt" o:ole="" o:preferrelative="t" stroked="f">
                        <v:imagedata r:id="rId5" o:title=""/>
                      </v:rect>
                      <o:OLEObject Type="Embed" ProgID="StaticMetafile" ShapeID="rectole0000000000" DrawAspect="Content" ObjectID="_1742163168" r:id="rId6"/>
                    </w:objec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82F"/>
    <w:multiLevelType w:val="multilevel"/>
    <w:tmpl w:val="EC36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C2425"/>
    <w:multiLevelType w:val="hybridMultilevel"/>
    <w:tmpl w:val="BD445188"/>
    <w:lvl w:ilvl="0" w:tplc="33FE1F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3945C6"/>
    <w:multiLevelType w:val="multilevel"/>
    <w:tmpl w:val="F69E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9994229"/>
    <w:multiLevelType w:val="multilevel"/>
    <w:tmpl w:val="B72239D0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6"/>
  </w:num>
  <w:num w:numId="17">
    <w:abstractNumId w:val="8"/>
  </w:num>
  <w:num w:numId="18">
    <w:abstractNumId w:val="11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/>
  <w:rsids>
    <w:rsidRoot w:val="002B378B"/>
    <w:rsid w:val="00036019"/>
    <w:rsid w:val="00041500"/>
    <w:rsid w:val="0007496D"/>
    <w:rsid w:val="000A2139"/>
    <w:rsid w:val="000C19B5"/>
    <w:rsid w:val="0010649E"/>
    <w:rsid w:val="00121DA8"/>
    <w:rsid w:val="00150C5E"/>
    <w:rsid w:val="00172653"/>
    <w:rsid w:val="0017618A"/>
    <w:rsid w:val="001A1A01"/>
    <w:rsid w:val="001A338C"/>
    <w:rsid w:val="001B6C15"/>
    <w:rsid w:val="001B77F2"/>
    <w:rsid w:val="001C6837"/>
    <w:rsid w:val="001D1AF1"/>
    <w:rsid w:val="001D1D3B"/>
    <w:rsid w:val="001E12E7"/>
    <w:rsid w:val="001F298C"/>
    <w:rsid w:val="001F340A"/>
    <w:rsid w:val="001F3476"/>
    <w:rsid w:val="002345C5"/>
    <w:rsid w:val="00236309"/>
    <w:rsid w:val="00274B89"/>
    <w:rsid w:val="00277B9C"/>
    <w:rsid w:val="002A2A2A"/>
    <w:rsid w:val="002B378B"/>
    <w:rsid w:val="002D07C3"/>
    <w:rsid w:val="002F30E0"/>
    <w:rsid w:val="00310656"/>
    <w:rsid w:val="00317785"/>
    <w:rsid w:val="00323CE6"/>
    <w:rsid w:val="00333F0C"/>
    <w:rsid w:val="003712EE"/>
    <w:rsid w:val="003956F9"/>
    <w:rsid w:val="003C0F59"/>
    <w:rsid w:val="003E5702"/>
    <w:rsid w:val="003E742D"/>
    <w:rsid w:val="003F1728"/>
    <w:rsid w:val="004010F2"/>
    <w:rsid w:val="00406172"/>
    <w:rsid w:val="0042399D"/>
    <w:rsid w:val="00457208"/>
    <w:rsid w:val="004628C6"/>
    <w:rsid w:val="004A3421"/>
    <w:rsid w:val="004A58E7"/>
    <w:rsid w:val="004A6186"/>
    <w:rsid w:val="004A6397"/>
    <w:rsid w:val="004D05ED"/>
    <w:rsid w:val="00502907"/>
    <w:rsid w:val="00595FC4"/>
    <w:rsid w:val="005A4A89"/>
    <w:rsid w:val="005F6BBF"/>
    <w:rsid w:val="0060505E"/>
    <w:rsid w:val="00606FA1"/>
    <w:rsid w:val="0061109B"/>
    <w:rsid w:val="00631483"/>
    <w:rsid w:val="0063561E"/>
    <w:rsid w:val="00653D1C"/>
    <w:rsid w:val="00662DE5"/>
    <w:rsid w:val="00673AFF"/>
    <w:rsid w:val="006873D3"/>
    <w:rsid w:val="006B258A"/>
    <w:rsid w:val="006B5CE1"/>
    <w:rsid w:val="006D0532"/>
    <w:rsid w:val="006D2932"/>
    <w:rsid w:val="006E0C2B"/>
    <w:rsid w:val="00703033"/>
    <w:rsid w:val="00711E32"/>
    <w:rsid w:val="00733787"/>
    <w:rsid w:val="00764E65"/>
    <w:rsid w:val="00765534"/>
    <w:rsid w:val="00770375"/>
    <w:rsid w:val="00790F34"/>
    <w:rsid w:val="007A62DA"/>
    <w:rsid w:val="007C31EF"/>
    <w:rsid w:val="007E39E8"/>
    <w:rsid w:val="007F07BD"/>
    <w:rsid w:val="007F3496"/>
    <w:rsid w:val="008127F3"/>
    <w:rsid w:val="00851635"/>
    <w:rsid w:val="008631EA"/>
    <w:rsid w:val="00897F09"/>
    <w:rsid w:val="008A5F23"/>
    <w:rsid w:val="008C6A18"/>
    <w:rsid w:val="008C6E60"/>
    <w:rsid w:val="008E3982"/>
    <w:rsid w:val="008E43A8"/>
    <w:rsid w:val="008F595E"/>
    <w:rsid w:val="00905D96"/>
    <w:rsid w:val="00936ECC"/>
    <w:rsid w:val="00950DB8"/>
    <w:rsid w:val="0095543D"/>
    <w:rsid w:val="0096152D"/>
    <w:rsid w:val="00964296"/>
    <w:rsid w:val="009A4FF8"/>
    <w:rsid w:val="009B73C9"/>
    <w:rsid w:val="009E136F"/>
    <w:rsid w:val="009E3BE2"/>
    <w:rsid w:val="009E6BA3"/>
    <w:rsid w:val="00A0598F"/>
    <w:rsid w:val="00A274BD"/>
    <w:rsid w:val="00A54588"/>
    <w:rsid w:val="00A55690"/>
    <w:rsid w:val="00A56080"/>
    <w:rsid w:val="00A61DEC"/>
    <w:rsid w:val="00A85832"/>
    <w:rsid w:val="00A944E5"/>
    <w:rsid w:val="00AB2177"/>
    <w:rsid w:val="00AB6A9F"/>
    <w:rsid w:val="00AC718F"/>
    <w:rsid w:val="00AD5FD9"/>
    <w:rsid w:val="00AF0E30"/>
    <w:rsid w:val="00B109A7"/>
    <w:rsid w:val="00B3428F"/>
    <w:rsid w:val="00BB079F"/>
    <w:rsid w:val="00BD008E"/>
    <w:rsid w:val="00BD3330"/>
    <w:rsid w:val="00BD7896"/>
    <w:rsid w:val="00BE6AF2"/>
    <w:rsid w:val="00BE7223"/>
    <w:rsid w:val="00BF1D48"/>
    <w:rsid w:val="00BF417B"/>
    <w:rsid w:val="00C40A0E"/>
    <w:rsid w:val="00C85F25"/>
    <w:rsid w:val="00C8629F"/>
    <w:rsid w:val="00CD0552"/>
    <w:rsid w:val="00CF6046"/>
    <w:rsid w:val="00D07245"/>
    <w:rsid w:val="00D144DB"/>
    <w:rsid w:val="00D14FFF"/>
    <w:rsid w:val="00D40681"/>
    <w:rsid w:val="00D44A77"/>
    <w:rsid w:val="00D4787E"/>
    <w:rsid w:val="00D656F1"/>
    <w:rsid w:val="00D75F05"/>
    <w:rsid w:val="00DA6241"/>
    <w:rsid w:val="00DB1B06"/>
    <w:rsid w:val="00DC353C"/>
    <w:rsid w:val="00DF5625"/>
    <w:rsid w:val="00E04AFD"/>
    <w:rsid w:val="00E30CE9"/>
    <w:rsid w:val="00E57C94"/>
    <w:rsid w:val="00E86B5A"/>
    <w:rsid w:val="00EB5CDD"/>
    <w:rsid w:val="00EF486D"/>
    <w:rsid w:val="00F30DB8"/>
    <w:rsid w:val="00F60B10"/>
    <w:rsid w:val="00F70E1D"/>
    <w:rsid w:val="00F90627"/>
    <w:rsid w:val="00F9712C"/>
    <w:rsid w:val="00FB76AA"/>
    <w:rsid w:val="00FC3BB6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56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D96"/>
    <w:rPr>
      <w:rFonts w:ascii="Tahoma" w:hAnsi="Tahoma" w:cs="Tahoma"/>
      <w:sz w:val="16"/>
      <w:szCs w:val="16"/>
    </w:rPr>
  </w:style>
  <w:style w:type="character" w:customStyle="1" w:styleId="instancename">
    <w:name w:val="instancename"/>
    <w:basedOn w:val="Policepardfaut"/>
    <w:rsid w:val="00C8629F"/>
  </w:style>
  <w:style w:type="character" w:customStyle="1" w:styleId="accesshide">
    <w:name w:val="accesshide"/>
    <w:basedOn w:val="Policepardfaut"/>
    <w:rsid w:val="00C8629F"/>
  </w:style>
  <w:style w:type="character" w:styleId="Accentuation">
    <w:name w:val="Emphasis"/>
    <w:basedOn w:val="Policepardfaut"/>
    <w:uiPriority w:val="20"/>
    <w:qFormat/>
    <w:rsid w:val="00F9712C"/>
    <w:rPr>
      <w:i/>
      <w:iCs/>
    </w:rPr>
  </w:style>
  <w:style w:type="character" w:customStyle="1" w:styleId="markedcontent">
    <w:name w:val="markedcontent"/>
    <w:basedOn w:val="Policepardfaut"/>
    <w:rsid w:val="00936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68</TotalTime>
  <Pages>1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SNV</cp:lastModifiedBy>
  <cp:revision>10</cp:revision>
  <cp:lastPrinted>2023-03-28T10:31:00Z</cp:lastPrinted>
  <dcterms:created xsi:type="dcterms:W3CDTF">2023-04-03T18:13:00Z</dcterms:created>
  <dcterms:modified xsi:type="dcterms:W3CDTF">2023-04-05T00:26:00Z</dcterms:modified>
</cp:coreProperties>
</file>